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78" w:rsidRDefault="00297916">
      <w:r>
        <w:rPr>
          <w:noProof/>
          <w:lang w:eastAsia="es-ES"/>
        </w:rPr>
        <w:drawing>
          <wp:inline distT="0" distB="0" distL="0" distR="0">
            <wp:extent cx="5400040" cy="2329180"/>
            <wp:effectExtent l="0" t="0" r="0" b="0"/>
            <wp:docPr id="1" name="Imagen 1" descr="C:\Users\Aulamentor\AppData\Local\Microsoft\Windows\INetCache\Content.Word\Cartel Emplea Tu Móvil Final 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ulamentor\AppData\Local\Microsoft\Windows\INetCache\Content.Word\Cartel Emplea Tu Móvil Final Blanc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2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93B78" w:rsidRPr="00B12566" w:rsidTr="004C19BA">
        <w:trPr>
          <w:trHeight w:val="340"/>
        </w:trPr>
        <w:tc>
          <w:tcPr>
            <w:tcW w:w="8494" w:type="dxa"/>
            <w:shd w:val="clear" w:color="auto" w:fill="808080" w:themeFill="background1" w:themeFillShade="80"/>
            <w:vAlign w:val="center"/>
          </w:tcPr>
          <w:p w:rsidR="00F93B78" w:rsidRPr="00B12566" w:rsidRDefault="00F93B78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B1256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DESTINATARIOS</w:t>
            </w:r>
          </w:p>
        </w:tc>
      </w:tr>
      <w:tr w:rsidR="00F93B78" w:rsidRPr="00B12566" w:rsidTr="004C19BA">
        <w:trPr>
          <w:trHeight w:val="851"/>
        </w:trPr>
        <w:tc>
          <w:tcPr>
            <w:tcW w:w="8494" w:type="dxa"/>
            <w:vAlign w:val="center"/>
          </w:tcPr>
          <w:p w:rsidR="00F93B78" w:rsidRPr="00B12566" w:rsidRDefault="00A44A36" w:rsidP="009D609F">
            <w:pPr>
              <w:jc w:val="both"/>
              <w:rPr>
                <w:rFonts w:ascii="Arial" w:hAnsi="Arial" w:cs="Arial"/>
              </w:rPr>
            </w:pPr>
            <w:r w:rsidRPr="00B12566">
              <w:rPr>
                <w:rFonts w:ascii="Arial" w:hAnsi="Arial" w:cs="Arial"/>
              </w:rPr>
              <w:t xml:space="preserve">Personas en situación de búsqueda activa de empleo </w:t>
            </w:r>
            <w:r w:rsidR="004C19BA" w:rsidRPr="00B12566">
              <w:rPr>
                <w:rFonts w:ascii="Arial" w:hAnsi="Arial" w:cs="Arial"/>
              </w:rPr>
              <w:t xml:space="preserve">e inscritos en el SAE. </w:t>
            </w:r>
          </w:p>
        </w:tc>
      </w:tr>
      <w:tr w:rsidR="00F93B78" w:rsidRPr="00B12566" w:rsidTr="004C19BA">
        <w:trPr>
          <w:trHeight w:val="340"/>
        </w:trPr>
        <w:tc>
          <w:tcPr>
            <w:tcW w:w="8494" w:type="dxa"/>
            <w:shd w:val="clear" w:color="auto" w:fill="808080" w:themeFill="background1" w:themeFillShade="80"/>
            <w:vAlign w:val="center"/>
          </w:tcPr>
          <w:p w:rsidR="00F93B78" w:rsidRPr="00B12566" w:rsidRDefault="00F93B78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B1256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INSCRIPCIONES</w:t>
            </w:r>
          </w:p>
        </w:tc>
      </w:tr>
      <w:tr w:rsidR="00F93B78" w:rsidRPr="00B12566" w:rsidTr="00B87149">
        <w:trPr>
          <w:trHeight w:val="851"/>
        </w:trPr>
        <w:tc>
          <w:tcPr>
            <w:tcW w:w="8494" w:type="dxa"/>
            <w:vAlign w:val="center"/>
          </w:tcPr>
          <w:p w:rsidR="0051461A" w:rsidRPr="00B12566" w:rsidRDefault="0051461A" w:rsidP="009D609F">
            <w:pPr>
              <w:jc w:val="both"/>
              <w:rPr>
                <w:rFonts w:ascii="Arial" w:hAnsi="Arial" w:cs="Arial"/>
              </w:rPr>
            </w:pPr>
          </w:p>
          <w:p w:rsidR="00F93B78" w:rsidRPr="00B12566" w:rsidRDefault="00A44A36" w:rsidP="009D609F">
            <w:pPr>
              <w:jc w:val="both"/>
              <w:rPr>
                <w:rFonts w:ascii="Arial" w:hAnsi="Arial" w:cs="Arial"/>
              </w:rPr>
            </w:pPr>
            <w:r w:rsidRPr="00B12566">
              <w:rPr>
                <w:rFonts w:ascii="Arial" w:hAnsi="Arial" w:cs="Arial"/>
              </w:rPr>
              <w:t>El plazo de inscripción se abre el 10 de diciembre de 2019 hasta el 10 de enero de 2020</w:t>
            </w:r>
            <w:r w:rsidR="00A918A7" w:rsidRPr="00B12566">
              <w:rPr>
                <w:rFonts w:ascii="Arial" w:hAnsi="Arial" w:cs="Arial"/>
              </w:rPr>
              <w:t>.</w:t>
            </w:r>
          </w:p>
          <w:p w:rsidR="00A918A7" w:rsidRPr="00B12566" w:rsidRDefault="00A918A7" w:rsidP="009D609F">
            <w:pPr>
              <w:jc w:val="both"/>
              <w:rPr>
                <w:rFonts w:ascii="Arial" w:hAnsi="Arial" w:cs="Arial"/>
              </w:rPr>
            </w:pPr>
            <w:r w:rsidRPr="00B12566">
              <w:rPr>
                <w:rFonts w:ascii="Arial" w:hAnsi="Arial" w:cs="Arial"/>
              </w:rPr>
              <w:t>Las inscripciones se recepcionarán</w:t>
            </w:r>
            <w:bookmarkStart w:id="0" w:name="_GoBack"/>
            <w:bookmarkEnd w:id="0"/>
            <w:r w:rsidRPr="00B12566">
              <w:rPr>
                <w:rFonts w:ascii="Arial" w:hAnsi="Arial" w:cs="Arial"/>
              </w:rPr>
              <w:t xml:space="preserve"> </w:t>
            </w:r>
            <w:r w:rsidR="00D812AF">
              <w:rPr>
                <w:rFonts w:ascii="Arial" w:hAnsi="Arial" w:cs="Arial"/>
              </w:rPr>
              <w:t xml:space="preserve">desde la web oficial del Ayuntamiento del Puerto de Santa María, </w:t>
            </w:r>
            <w:r w:rsidR="00BE4267">
              <w:rPr>
                <w:rFonts w:ascii="Arial" w:hAnsi="Arial" w:cs="Arial"/>
              </w:rPr>
              <w:t>en el apartado de Fomento/Formación</w:t>
            </w:r>
            <w:r w:rsidR="00C53E07" w:rsidRPr="00B12566">
              <w:rPr>
                <w:rFonts w:ascii="Arial" w:hAnsi="Arial" w:cs="Arial"/>
              </w:rPr>
              <w:t>.</w:t>
            </w:r>
          </w:p>
          <w:p w:rsidR="0051461A" w:rsidRPr="00B12566" w:rsidRDefault="0051461A" w:rsidP="009D609F">
            <w:pPr>
              <w:jc w:val="both"/>
              <w:rPr>
                <w:rFonts w:ascii="Arial" w:hAnsi="Arial" w:cs="Arial"/>
              </w:rPr>
            </w:pPr>
          </w:p>
        </w:tc>
      </w:tr>
      <w:tr w:rsidR="00F93B78" w:rsidRPr="00B12566" w:rsidTr="004C19BA">
        <w:trPr>
          <w:trHeight w:val="340"/>
        </w:trPr>
        <w:tc>
          <w:tcPr>
            <w:tcW w:w="8494" w:type="dxa"/>
            <w:shd w:val="clear" w:color="auto" w:fill="808080" w:themeFill="background1" w:themeFillShade="80"/>
            <w:vAlign w:val="center"/>
          </w:tcPr>
          <w:p w:rsidR="00F93B78" w:rsidRPr="00B12566" w:rsidRDefault="00F93B78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B1256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SELECCIÓN</w:t>
            </w:r>
          </w:p>
        </w:tc>
      </w:tr>
      <w:tr w:rsidR="00F93B78" w:rsidRPr="00B12566" w:rsidTr="00B87149">
        <w:trPr>
          <w:trHeight w:val="851"/>
        </w:trPr>
        <w:tc>
          <w:tcPr>
            <w:tcW w:w="8494" w:type="dxa"/>
            <w:vAlign w:val="center"/>
          </w:tcPr>
          <w:p w:rsidR="00F93B78" w:rsidRPr="00B12566" w:rsidRDefault="00C53E07" w:rsidP="009D609F">
            <w:pPr>
              <w:jc w:val="both"/>
              <w:rPr>
                <w:rFonts w:ascii="Arial" w:hAnsi="Arial" w:cs="Arial"/>
              </w:rPr>
            </w:pPr>
            <w:r w:rsidRPr="00B12566">
              <w:rPr>
                <w:rFonts w:ascii="Arial" w:hAnsi="Arial" w:cs="Arial"/>
              </w:rPr>
              <w:t>En el supuesto de que el número de solicitudes sea superior a las plazas, el criterio de selección aplicable será el orden de entrada de las inscripciones.</w:t>
            </w:r>
          </w:p>
        </w:tc>
      </w:tr>
      <w:tr w:rsidR="00F93B78" w:rsidRPr="00B12566" w:rsidTr="004C19BA">
        <w:trPr>
          <w:trHeight w:val="340"/>
        </w:trPr>
        <w:tc>
          <w:tcPr>
            <w:tcW w:w="8494" w:type="dxa"/>
            <w:shd w:val="clear" w:color="auto" w:fill="808080" w:themeFill="background1" w:themeFillShade="80"/>
            <w:vAlign w:val="center"/>
          </w:tcPr>
          <w:p w:rsidR="00F93B78" w:rsidRPr="00B12566" w:rsidRDefault="00F93B78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B1256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ADMISIONES</w:t>
            </w:r>
          </w:p>
        </w:tc>
      </w:tr>
      <w:tr w:rsidR="00F93B78" w:rsidRPr="00B12566" w:rsidTr="00B87149">
        <w:trPr>
          <w:trHeight w:val="851"/>
        </w:trPr>
        <w:tc>
          <w:tcPr>
            <w:tcW w:w="8494" w:type="dxa"/>
            <w:vAlign w:val="center"/>
          </w:tcPr>
          <w:p w:rsidR="0051461A" w:rsidRPr="00B12566" w:rsidRDefault="0051461A" w:rsidP="009D609F">
            <w:pPr>
              <w:jc w:val="both"/>
              <w:rPr>
                <w:rFonts w:ascii="Arial" w:hAnsi="Arial" w:cs="Arial"/>
              </w:rPr>
            </w:pPr>
          </w:p>
          <w:p w:rsidR="0051461A" w:rsidRPr="00B12566" w:rsidRDefault="00C53E07" w:rsidP="009D609F">
            <w:pPr>
              <w:jc w:val="both"/>
              <w:rPr>
                <w:rFonts w:ascii="Arial" w:hAnsi="Arial" w:cs="Arial"/>
              </w:rPr>
            </w:pPr>
            <w:r w:rsidRPr="00B12566">
              <w:rPr>
                <w:rFonts w:ascii="Arial" w:hAnsi="Arial" w:cs="Arial"/>
              </w:rPr>
              <w:t>A todos los solicitantes se les comunicará su admisión o no admisión al taller por correo electrónico o llamada telefónica, con la antelación suficiente para que con</w:t>
            </w:r>
            <w:r w:rsidR="004C19BA" w:rsidRPr="00B12566">
              <w:rPr>
                <w:rFonts w:ascii="Arial" w:hAnsi="Arial" w:cs="Arial"/>
              </w:rPr>
              <w:t>firmen su asistencia, al objet</w:t>
            </w:r>
            <w:r w:rsidRPr="00B12566">
              <w:rPr>
                <w:rFonts w:ascii="Arial" w:hAnsi="Arial" w:cs="Arial"/>
              </w:rPr>
              <w:t>o de poder cubrir posibles vacantes con la lista de reservas, la no confirmación de la asistencia por parte d</w:t>
            </w:r>
            <w:r w:rsidR="004C19BA" w:rsidRPr="00B12566">
              <w:rPr>
                <w:rFonts w:ascii="Arial" w:hAnsi="Arial" w:cs="Arial"/>
              </w:rPr>
              <w:t>e los participantes seleccionado</w:t>
            </w:r>
            <w:r w:rsidRPr="00B12566">
              <w:rPr>
                <w:rFonts w:ascii="Arial" w:hAnsi="Arial" w:cs="Arial"/>
              </w:rPr>
              <w:t>s se entenderá como renuncia a la solicitud, y su plaza será cubierta por la lista de reservas.</w:t>
            </w:r>
          </w:p>
          <w:p w:rsidR="00F93B78" w:rsidRDefault="00B41C07" w:rsidP="009D60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convocará a todos los selecciona</w:t>
            </w:r>
            <w:r w:rsidR="001B2CCF">
              <w:rPr>
                <w:rFonts w:ascii="Arial" w:hAnsi="Arial" w:cs="Arial"/>
              </w:rPr>
              <w:t>dos a una entrevista</w:t>
            </w:r>
            <w:r>
              <w:rPr>
                <w:rFonts w:ascii="Arial" w:hAnsi="Arial" w:cs="Arial"/>
              </w:rPr>
              <w:t xml:space="preserve"> previa al inicio del taller.</w:t>
            </w:r>
          </w:p>
          <w:p w:rsidR="00B41C07" w:rsidRPr="00B12566" w:rsidRDefault="00B41C07" w:rsidP="009D609F">
            <w:pPr>
              <w:jc w:val="both"/>
              <w:rPr>
                <w:rFonts w:ascii="Arial" w:hAnsi="Arial" w:cs="Arial"/>
              </w:rPr>
            </w:pPr>
          </w:p>
        </w:tc>
      </w:tr>
      <w:tr w:rsidR="00F93B78" w:rsidRPr="00B12566" w:rsidTr="004C19BA">
        <w:trPr>
          <w:trHeight w:val="340"/>
        </w:trPr>
        <w:tc>
          <w:tcPr>
            <w:tcW w:w="8494" w:type="dxa"/>
            <w:shd w:val="clear" w:color="auto" w:fill="808080" w:themeFill="background1" w:themeFillShade="80"/>
            <w:vAlign w:val="center"/>
          </w:tcPr>
          <w:p w:rsidR="00F93B78" w:rsidRPr="00B12566" w:rsidRDefault="00F93B78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B1256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</w:t>
            </w:r>
            <w:r w:rsidR="00B1256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O</w:t>
            </w:r>
            <w:r w:rsidRPr="00B1256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CUMENTACIÓN</w:t>
            </w:r>
          </w:p>
        </w:tc>
      </w:tr>
      <w:tr w:rsidR="00F93B78" w:rsidRPr="00B12566" w:rsidTr="00B87149">
        <w:trPr>
          <w:trHeight w:val="851"/>
        </w:trPr>
        <w:tc>
          <w:tcPr>
            <w:tcW w:w="8494" w:type="dxa"/>
            <w:vAlign w:val="center"/>
          </w:tcPr>
          <w:p w:rsidR="00F93B78" w:rsidRPr="00B12566" w:rsidRDefault="00C53E07" w:rsidP="009D609F">
            <w:pPr>
              <w:jc w:val="both"/>
              <w:rPr>
                <w:rFonts w:ascii="Arial" w:hAnsi="Arial" w:cs="Arial"/>
              </w:rPr>
            </w:pPr>
            <w:r w:rsidRPr="00B12566">
              <w:rPr>
                <w:rFonts w:ascii="Arial" w:hAnsi="Arial" w:cs="Arial"/>
              </w:rPr>
              <w:t>Una vez seleccionados los admitidos deberán presentar una copia del DNI previamente al inicio de la acción formativa.</w:t>
            </w:r>
          </w:p>
        </w:tc>
      </w:tr>
      <w:tr w:rsidR="00F93B78" w:rsidRPr="00B12566" w:rsidTr="004C19BA">
        <w:trPr>
          <w:trHeight w:val="340"/>
        </w:trPr>
        <w:tc>
          <w:tcPr>
            <w:tcW w:w="8494" w:type="dxa"/>
            <w:shd w:val="clear" w:color="auto" w:fill="808080" w:themeFill="background1" w:themeFillShade="80"/>
            <w:vAlign w:val="center"/>
          </w:tcPr>
          <w:p w:rsidR="00F93B78" w:rsidRPr="00B12566" w:rsidRDefault="00F93B78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B1256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DIPLOMAS</w:t>
            </w:r>
          </w:p>
        </w:tc>
      </w:tr>
      <w:tr w:rsidR="00F93B78" w:rsidRPr="00B12566" w:rsidTr="00B87149">
        <w:trPr>
          <w:trHeight w:val="851"/>
        </w:trPr>
        <w:tc>
          <w:tcPr>
            <w:tcW w:w="8494" w:type="dxa"/>
            <w:vAlign w:val="center"/>
          </w:tcPr>
          <w:p w:rsidR="00F93B78" w:rsidRPr="00B12566" w:rsidRDefault="009D609F" w:rsidP="009D609F">
            <w:pPr>
              <w:jc w:val="both"/>
              <w:rPr>
                <w:rFonts w:ascii="Arial" w:hAnsi="Arial" w:cs="Arial"/>
              </w:rPr>
            </w:pPr>
            <w:r w:rsidRPr="00B12566">
              <w:rPr>
                <w:rFonts w:ascii="Arial" w:hAnsi="Arial" w:cs="Arial"/>
              </w:rPr>
              <w:t>Los participantes deben asistir a la totalidad del taller (6 sesiones) para la obtención de un diploma acreditativo de su participación.</w:t>
            </w:r>
          </w:p>
        </w:tc>
      </w:tr>
    </w:tbl>
    <w:p w:rsidR="00F93B78" w:rsidRPr="00B12566" w:rsidRDefault="00F93B78">
      <w:pPr>
        <w:rPr>
          <w:rFonts w:ascii="Arial" w:hAnsi="Arial" w:cs="Arial"/>
        </w:rPr>
      </w:pPr>
    </w:p>
    <w:sectPr w:rsidR="00F93B78" w:rsidRPr="00B12566" w:rsidSect="004C19BA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78"/>
    <w:rsid w:val="001B2CCF"/>
    <w:rsid w:val="00297916"/>
    <w:rsid w:val="004C19BA"/>
    <w:rsid w:val="0051461A"/>
    <w:rsid w:val="009D609F"/>
    <w:rsid w:val="00A44A36"/>
    <w:rsid w:val="00A918A7"/>
    <w:rsid w:val="00B12566"/>
    <w:rsid w:val="00B41C07"/>
    <w:rsid w:val="00B87149"/>
    <w:rsid w:val="00BE4267"/>
    <w:rsid w:val="00C53E07"/>
    <w:rsid w:val="00D812AF"/>
    <w:rsid w:val="00DA1CB2"/>
    <w:rsid w:val="00EA7AB7"/>
    <w:rsid w:val="00F93B78"/>
    <w:rsid w:val="00FF1D69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D837"/>
  <w15:chartTrackingRefBased/>
  <w15:docId w15:val="{4544D447-E51E-4CE0-A583-7543E350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Aulamentor</dc:creator>
  <cp:keywords/>
  <dc:description/>
  <cp:lastModifiedBy>Aulamentor</cp:lastModifiedBy>
  <cp:revision>14</cp:revision>
  <dcterms:created xsi:type="dcterms:W3CDTF">2019-11-29T07:25:00Z</dcterms:created>
  <dcterms:modified xsi:type="dcterms:W3CDTF">2019-12-02T12:36:00Z</dcterms:modified>
</cp:coreProperties>
</file>